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1D" w:rsidRDefault="0086311D" w:rsidP="0086311D">
      <w:pPr>
        <w:spacing w:after="0"/>
        <w:jc w:val="center"/>
        <w:rPr>
          <w:rFonts w:cs="Aharoni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М</w:t>
      </w:r>
      <w:r w:rsidRPr="00BF7C06">
        <w:rPr>
          <w:rFonts w:ascii="Cambria" w:hAnsi="Cambria" w:cs="Cambria"/>
          <w:sz w:val="24"/>
          <w:szCs w:val="24"/>
        </w:rPr>
        <w:t>униципальное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бюджетное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учреждение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культуры</w:t>
      </w:r>
      <w:r w:rsidRPr="00BF7C06">
        <w:rPr>
          <w:rFonts w:ascii="Aharoni" w:hAnsi="Aharoni" w:cs="Aharoni"/>
          <w:sz w:val="24"/>
          <w:szCs w:val="24"/>
        </w:rPr>
        <w:t xml:space="preserve"> </w:t>
      </w:r>
    </w:p>
    <w:p w:rsidR="0086311D" w:rsidRPr="00BF7C06" w:rsidRDefault="0086311D" w:rsidP="0086311D">
      <w:pPr>
        <w:spacing w:after="0"/>
        <w:jc w:val="center"/>
        <w:rPr>
          <w:rFonts w:cs="Aharoni"/>
          <w:b/>
          <w:sz w:val="36"/>
          <w:szCs w:val="36"/>
        </w:rPr>
      </w:pPr>
      <w:r w:rsidRPr="00BF7C06">
        <w:rPr>
          <w:rFonts w:ascii="Aharoni" w:hAnsi="Aharoni" w:cs="Aharoni"/>
          <w:b/>
          <w:sz w:val="36"/>
          <w:szCs w:val="36"/>
        </w:rPr>
        <w:t>«</w:t>
      </w:r>
      <w:r w:rsidRPr="00BF7C06">
        <w:rPr>
          <w:rFonts w:ascii="Cambria" w:hAnsi="Cambria" w:cs="Cambria"/>
          <w:b/>
          <w:sz w:val="36"/>
          <w:szCs w:val="36"/>
        </w:rPr>
        <w:t>Центр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народного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творчества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и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кино</w:t>
      </w:r>
      <w:r w:rsidRPr="00BF7C06">
        <w:rPr>
          <w:rFonts w:ascii="Aharoni" w:hAnsi="Aharoni" w:cs="Aharoni"/>
          <w:b/>
          <w:sz w:val="36"/>
          <w:szCs w:val="36"/>
        </w:rPr>
        <w:t>»</w:t>
      </w:r>
      <w:r w:rsidRPr="00BF7C06">
        <w:rPr>
          <w:rFonts w:cs="Aharoni"/>
          <w:b/>
          <w:sz w:val="36"/>
          <w:szCs w:val="36"/>
        </w:rPr>
        <w:t xml:space="preserve"> </w:t>
      </w:r>
    </w:p>
    <w:p w:rsidR="0086311D" w:rsidRPr="00BF7C06" w:rsidRDefault="0086311D" w:rsidP="0086311D">
      <w:pPr>
        <w:pBdr>
          <w:bottom w:val="single" w:sz="12" w:space="1" w:color="auto"/>
        </w:pBdr>
        <w:spacing w:after="0"/>
        <w:jc w:val="center"/>
        <w:rPr>
          <w:rFonts w:cs="Aharoni"/>
          <w:sz w:val="28"/>
          <w:szCs w:val="28"/>
        </w:rPr>
      </w:pPr>
      <w:r w:rsidRPr="00BF7C06">
        <w:rPr>
          <w:rFonts w:ascii="Cambria" w:hAnsi="Cambria" w:cs="Cambria"/>
          <w:sz w:val="28"/>
          <w:szCs w:val="28"/>
        </w:rPr>
        <w:t>МБУК</w:t>
      </w:r>
      <w:r w:rsidRPr="00BF7C06">
        <w:rPr>
          <w:rFonts w:ascii="Aharoni" w:hAnsi="Aharoni" w:cs="Aharoni"/>
          <w:sz w:val="28"/>
          <w:szCs w:val="28"/>
        </w:rPr>
        <w:t xml:space="preserve"> «</w:t>
      </w:r>
      <w:r w:rsidRPr="00BF7C06">
        <w:rPr>
          <w:rFonts w:ascii="Cambria" w:hAnsi="Cambria" w:cs="Cambria"/>
          <w:sz w:val="28"/>
          <w:szCs w:val="28"/>
        </w:rPr>
        <w:t>ЦНТиК</w:t>
      </w:r>
      <w:r w:rsidRPr="00BF7C06">
        <w:rPr>
          <w:rFonts w:ascii="Aharoni" w:hAnsi="Aharoni" w:cs="Aharoni"/>
          <w:sz w:val="28"/>
          <w:szCs w:val="28"/>
        </w:rPr>
        <w:t>»</w:t>
      </w:r>
    </w:p>
    <w:p w:rsidR="0086311D" w:rsidRDefault="0086311D" w:rsidP="0086311D">
      <w:pPr>
        <w:spacing w:after="0"/>
        <w:jc w:val="center"/>
        <w:rPr>
          <w:rFonts w:ascii="Cambria" w:hAnsi="Cambria" w:cs="Cambria"/>
          <w:sz w:val="24"/>
          <w:szCs w:val="24"/>
        </w:rPr>
      </w:pPr>
      <w:r w:rsidRPr="00BF7C06">
        <w:rPr>
          <w:rFonts w:ascii="Times New Roman" w:hAnsi="Times New Roman" w:cs="Times New Roman"/>
          <w:sz w:val="24"/>
          <w:szCs w:val="24"/>
        </w:rPr>
        <w:t>301440</w:t>
      </w:r>
      <w:r w:rsidRPr="00BF7C06">
        <w:rPr>
          <w:rFonts w:ascii="Aharoni" w:hAnsi="Aharoni" w:cs="Aharoni"/>
          <w:sz w:val="24"/>
          <w:szCs w:val="24"/>
        </w:rPr>
        <w:t xml:space="preserve">, </w:t>
      </w:r>
      <w:r w:rsidRPr="00BF7C06">
        <w:rPr>
          <w:rFonts w:ascii="Cambria" w:hAnsi="Cambria" w:cs="Cambria"/>
          <w:sz w:val="24"/>
          <w:szCs w:val="24"/>
        </w:rPr>
        <w:t>Тульская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область</w:t>
      </w:r>
      <w:r w:rsidRPr="00BF7C06">
        <w:rPr>
          <w:rFonts w:ascii="Aharoni" w:hAnsi="Aharoni" w:cs="Aharoni"/>
          <w:sz w:val="24"/>
          <w:szCs w:val="24"/>
        </w:rPr>
        <w:t xml:space="preserve">, </w:t>
      </w:r>
      <w:r w:rsidRPr="00BF7C06">
        <w:rPr>
          <w:rFonts w:ascii="Cambria" w:hAnsi="Cambria" w:cs="Cambria"/>
          <w:sz w:val="24"/>
          <w:szCs w:val="24"/>
        </w:rPr>
        <w:t>п</w:t>
      </w:r>
      <w:r w:rsidRPr="00BF7C06">
        <w:rPr>
          <w:rFonts w:ascii="Aharoni" w:hAnsi="Aharoni" w:cs="Aharoni"/>
          <w:sz w:val="24"/>
          <w:szCs w:val="24"/>
        </w:rPr>
        <w:t>.</w:t>
      </w:r>
      <w:r>
        <w:rPr>
          <w:rFonts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Одоев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ул</w:t>
      </w:r>
      <w:r w:rsidRPr="00BF7C06">
        <w:rPr>
          <w:rFonts w:ascii="Aharoni" w:hAnsi="Aharoni" w:cs="Aharoni"/>
          <w:sz w:val="24"/>
          <w:szCs w:val="24"/>
        </w:rPr>
        <w:t>.</w:t>
      </w:r>
      <w:r>
        <w:rPr>
          <w:rFonts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Ленина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д</w:t>
      </w:r>
      <w:r w:rsidRPr="00BF7C06">
        <w:rPr>
          <w:rFonts w:ascii="Aharoni" w:hAnsi="Aharoni" w:cs="Aharoni"/>
          <w:sz w:val="24"/>
          <w:szCs w:val="24"/>
        </w:rPr>
        <w:t>.</w:t>
      </w:r>
      <w:r w:rsidRPr="00BF7C06">
        <w:rPr>
          <w:rFonts w:ascii="Times New Roman" w:hAnsi="Times New Roman" w:cs="Times New Roman"/>
          <w:sz w:val="24"/>
          <w:szCs w:val="24"/>
        </w:rPr>
        <w:t>25</w:t>
      </w:r>
      <w:r w:rsidRPr="00BF7C06">
        <w:rPr>
          <w:rFonts w:ascii="Cambria" w:hAnsi="Cambria" w:cs="Cambria"/>
          <w:sz w:val="24"/>
          <w:szCs w:val="24"/>
        </w:rPr>
        <w:t>а</w:t>
      </w:r>
    </w:p>
    <w:p w:rsidR="0086311D" w:rsidRPr="004E0961" w:rsidRDefault="0086311D" w:rsidP="0086311D">
      <w:pPr>
        <w:pBdr>
          <w:bottom w:val="single" w:sz="12" w:space="1" w:color="auto"/>
        </w:pBdr>
        <w:spacing w:after="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Сайт</w:t>
      </w:r>
      <w:r w:rsidRPr="007616D6">
        <w:rPr>
          <w:rFonts w:ascii="Cambria" w:hAnsi="Cambria" w:cs="Cambria"/>
          <w:sz w:val="24"/>
          <w:szCs w:val="24"/>
        </w:rPr>
        <w:t xml:space="preserve">: </w:t>
      </w:r>
      <w:hyperlink r:id="rId5" w:history="1">
        <w:r w:rsidRPr="00E016C6">
          <w:rPr>
            <w:rStyle w:val="a3"/>
            <w:rFonts w:ascii="Cambria" w:hAnsi="Cambria" w:cs="Cambria"/>
            <w:sz w:val="24"/>
            <w:szCs w:val="24"/>
            <w:lang w:val="en-US"/>
          </w:rPr>
          <w:t>www</w:t>
        </w:r>
        <w:r w:rsidRPr="007616D6">
          <w:rPr>
            <w:rStyle w:val="a3"/>
            <w:rFonts w:ascii="Cambria" w:hAnsi="Cambria" w:cs="Cambria"/>
            <w:sz w:val="24"/>
            <w:szCs w:val="24"/>
          </w:rPr>
          <w:t>.</w:t>
        </w:r>
        <w:r w:rsidRPr="00E016C6">
          <w:rPr>
            <w:rStyle w:val="a3"/>
            <w:rFonts w:ascii="Cambria" w:hAnsi="Cambria" w:cs="Cambria"/>
            <w:sz w:val="24"/>
            <w:szCs w:val="24"/>
            <w:lang w:val="en-US"/>
          </w:rPr>
          <w:t>cntik</w:t>
        </w:r>
        <w:r w:rsidRPr="007616D6">
          <w:rPr>
            <w:rStyle w:val="a3"/>
            <w:rFonts w:ascii="Cambria" w:hAnsi="Cambria" w:cs="Cambria"/>
            <w:sz w:val="24"/>
            <w:szCs w:val="24"/>
          </w:rPr>
          <w:t>-</w:t>
        </w:r>
        <w:r w:rsidRPr="00E016C6">
          <w:rPr>
            <w:rStyle w:val="a3"/>
            <w:rFonts w:ascii="Cambria" w:hAnsi="Cambria" w:cs="Cambria"/>
            <w:sz w:val="24"/>
            <w:szCs w:val="24"/>
            <w:lang w:val="en-US"/>
          </w:rPr>
          <w:t>odoev</w:t>
        </w:r>
        <w:r w:rsidRPr="007616D6">
          <w:rPr>
            <w:rStyle w:val="a3"/>
            <w:rFonts w:ascii="Cambria" w:hAnsi="Cambria" w:cs="Cambria"/>
            <w:sz w:val="24"/>
            <w:szCs w:val="24"/>
          </w:rPr>
          <w:t>.</w:t>
        </w:r>
        <w:r w:rsidRPr="00E016C6">
          <w:rPr>
            <w:rStyle w:val="a3"/>
            <w:rFonts w:ascii="Cambria" w:hAnsi="Cambria" w:cs="Cambria"/>
            <w:sz w:val="24"/>
            <w:szCs w:val="24"/>
            <w:lang w:val="en-US"/>
          </w:rPr>
          <w:t>ru</w:t>
        </w:r>
      </w:hyperlink>
      <w:r w:rsidRPr="007616D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                   Тел: 8(48736)4-16-87</w:t>
      </w:r>
    </w:p>
    <w:p w:rsidR="00F1572A" w:rsidRDefault="00F1572A" w:rsidP="0086311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6311D" w:rsidRDefault="00AE0F73" w:rsidP="00EE2B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2BBE">
        <w:rPr>
          <w:rFonts w:ascii="Times New Roman" w:hAnsi="Times New Roman" w:cs="Times New Roman"/>
          <w:b/>
          <w:sz w:val="36"/>
          <w:szCs w:val="36"/>
          <w:u w:val="single"/>
        </w:rPr>
        <w:t>План работы на май</w:t>
      </w:r>
      <w:r w:rsidR="0086311D" w:rsidRPr="00EE2BBE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2017 года </w:t>
      </w:r>
    </w:p>
    <w:p w:rsidR="00EE2BBE" w:rsidRPr="00EE2BBE" w:rsidRDefault="00EE2BBE" w:rsidP="00EE2B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4538"/>
        <w:gridCol w:w="1161"/>
        <w:gridCol w:w="1559"/>
        <w:gridCol w:w="2268"/>
      </w:tblGrid>
      <w:tr w:rsidR="00AE0F73" w:rsidRPr="00EE2BBE" w:rsidTr="00AE0F73">
        <w:trPr>
          <w:trHeight w:val="2"/>
        </w:trPr>
        <w:tc>
          <w:tcPr>
            <w:tcW w:w="10388" w:type="dxa"/>
            <w:gridSpan w:val="5"/>
          </w:tcPr>
          <w:p w:rsidR="00AE0F73" w:rsidRPr="00EE2BBE" w:rsidRDefault="00AE0F73" w:rsidP="00EE2BBE">
            <w:pPr>
              <w:widowControl w:val="0"/>
              <w:shd w:val="clear" w:color="auto" w:fill="FFFFFF"/>
              <w:tabs>
                <w:tab w:val="center" w:pos="5426"/>
                <w:tab w:val="left" w:pos="937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AE0F73" w:rsidRPr="00EE2BBE" w:rsidTr="00AE0F73">
        <w:trPr>
          <w:trHeight w:val="2"/>
        </w:trPr>
        <w:tc>
          <w:tcPr>
            <w:tcW w:w="862" w:type="dxa"/>
          </w:tcPr>
          <w:p w:rsidR="00AE0F73" w:rsidRPr="00EE2BBE" w:rsidRDefault="00AE0F73" w:rsidP="00EE2BB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E2BBE"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4538" w:type="dxa"/>
          </w:tcPr>
          <w:p w:rsidR="00AE0F73" w:rsidRPr="00EE2BBE" w:rsidRDefault="00AE0F73" w:rsidP="00EE2BBE">
            <w:pPr>
              <w:pStyle w:val="2"/>
              <w:spacing w:line="276" w:lineRule="auto"/>
              <w:jc w:val="center"/>
              <w:rPr>
                <w:szCs w:val="28"/>
              </w:rPr>
            </w:pPr>
            <w:r w:rsidRPr="00EE2BBE">
              <w:rPr>
                <w:szCs w:val="28"/>
              </w:rPr>
              <w:t>Акция «Георгиевская лента»</w:t>
            </w:r>
          </w:p>
        </w:tc>
        <w:tc>
          <w:tcPr>
            <w:tcW w:w="1161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 xml:space="preserve"> – 9.05</w:t>
            </w:r>
          </w:p>
        </w:tc>
        <w:tc>
          <w:tcPr>
            <w:tcW w:w="1559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ЦНТиК</w:t>
            </w:r>
          </w:p>
        </w:tc>
        <w:tc>
          <w:tcPr>
            <w:tcW w:w="2268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 xml:space="preserve">Трусиков Д.А. </w:t>
            </w:r>
          </w:p>
        </w:tc>
      </w:tr>
      <w:tr w:rsidR="00AE0F73" w:rsidRPr="00EE2BBE" w:rsidTr="00AE0F73">
        <w:trPr>
          <w:trHeight w:val="2"/>
        </w:trPr>
        <w:tc>
          <w:tcPr>
            <w:tcW w:w="862" w:type="dxa"/>
          </w:tcPr>
          <w:p w:rsidR="00AE0F73" w:rsidRPr="00EE2BBE" w:rsidRDefault="00AE0F73" w:rsidP="00EE2BB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8" w:type="dxa"/>
          </w:tcPr>
          <w:p w:rsidR="00AE0F73" w:rsidRPr="00EE2BBE" w:rsidRDefault="00AE0F73" w:rsidP="00EE2BBE">
            <w:pPr>
              <w:pStyle w:val="2"/>
              <w:spacing w:line="276" w:lineRule="auto"/>
              <w:jc w:val="center"/>
              <w:rPr>
                <w:szCs w:val="28"/>
              </w:rPr>
            </w:pPr>
            <w:r w:rsidRPr="00EE2BBE">
              <w:rPr>
                <w:szCs w:val="28"/>
              </w:rPr>
              <w:t xml:space="preserve">Литературно-музыкальная композиция «Мы помним о войне» </w:t>
            </w:r>
          </w:p>
        </w:tc>
        <w:tc>
          <w:tcPr>
            <w:tcW w:w="1161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1559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Дом престарелых</w:t>
            </w:r>
          </w:p>
        </w:tc>
        <w:tc>
          <w:tcPr>
            <w:tcW w:w="2268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Янина Л.Н.</w:t>
            </w:r>
          </w:p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F73" w:rsidRPr="00EE2BBE" w:rsidTr="00AE0F73">
        <w:trPr>
          <w:trHeight w:val="2"/>
        </w:trPr>
        <w:tc>
          <w:tcPr>
            <w:tcW w:w="862" w:type="dxa"/>
          </w:tcPr>
          <w:p w:rsidR="00AE0F73" w:rsidRPr="00EE2BBE" w:rsidRDefault="00AE0F73" w:rsidP="00EE2BB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8" w:type="dxa"/>
          </w:tcPr>
          <w:p w:rsidR="00AE0F73" w:rsidRPr="00EE2BBE" w:rsidRDefault="00AE0F73" w:rsidP="00EE2BBE">
            <w:pPr>
              <w:pStyle w:val="2"/>
              <w:spacing w:line="276" w:lineRule="auto"/>
              <w:jc w:val="center"/>
              <w:rPr>
                <w:szCs w:val="28"/>
              </w:rPr>
            </w:pPr>
            <w:proofErr w:type="spellStart"/>
            <w:r w:rsidRPr="00EE2BBE">
              <w:rPr>
                <w:szCs w:val="28"/>
              </w:rPr>
              <w:t>Велоквест</w:t>
            </w:r>
            <w:proofErr w:type="spellEnd"/>
            <w:r w:rsidRPr="00EE2BBE">
              <w:rPr>
                <w:szCs w:val="28"/>
              </w:rPr>
              <w:t xml:space="preserve"> «Дорогами памяти»</w:t>
            </w:r>
          </w:p>
        </w:tc>
        <w:tc>
          <w:tcPr>
            <w:tcW w:w="1161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559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Одоев</w:t>
            </w:r>
          </w:p>
        </w:tc>
        <w:tc>
          <w:tcPr>
            <w:tcW w:w="2268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Трусиков Д.А.</w:t>
            </w:r>
          </w:p>
        </w:tc>
      </w:tr>
      <w:tr w:rsidR="00AE0F73" w:rsidRPr="00EE2BBE" w:rsidTr="00AE0F73">
        <w:trPr>
          <w:trHeight w:val="2"/>
        </w:trPr>
        <w:tc>
          <w:tcPr>
            <w:tcW w:w="862" w:type="dxa"/>
          </w:tcPr>
          <w:p w:rsidR="00AE0F73" w:rsidRPr="00EE2BBE" w:rsidRDefault="00AE0F73" w:rsidP="00EE2BB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8" w:type="dxa"/>
          </w:tcPr>
          <w:p w:rsidR="00AE0F73" w:rsidRPr="00EE2BBE" w:rsidRDefault="00AE0F73" w:rsidP="00EE2BBE">
            <w:pPr>
              <w:pStyle w:val="2"/>
              <w:spacing w:line="276" w:lineRule="auto"/>
              <w:jc w:val="center"/>
              <w:rPr>
                <w:szCs w:val="28"/>
              </w:rPr>
            </w:pPr>
            <w:r w:rsidRPr="00EE2BBE">
              <w:rPr>
                <w:szCs w:val="28"/>
              </w:rPr>
              <w:t xml:space="preserve">Кинолекторий «Женя, Женечка и Катюша» </w:t>
            </w:r>
          </w:p>
        </w:tc>
        <w:tc>
          <w:tcPr>
            <w:tcW w:w="1161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7.05.</w:t>
            </w:r>
          </w:p>
        </w:tc>
        <w:tc>
          <w:tcPr>
            <w:tcW w:w="1559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2268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Прокофьева М.В.</w:t>
            </w:r>
          </w:p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Пятковская Д.Г</w:t>
            </w:r>
          </w:p>
        </w:tc>
      </w:tr>
      <w:tr w:rsidR="00AE0F73" w:rsidRPr="00EE2BBE" w:rsidTr="00AE0F73">
        <w:trPr>
          <w:trHeight w:val="2"/>
        </w:trPr>
        <w:tc>
          <w:tcPr>
            <w:tcW w:w="862" w:type="dxa"/>
          </w:tcPr>
          <w:p w:rsidR="00AE0F73" w:rsidRPr="00EE2BBE" w:rsidRDefault="00AE0F73" w:rsidP="00EE2BB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8" w:type="dxa"/>
          </w:tcPr>
          <w:p w:rsidR="00AE0F73" w:rsidRPr="00EE2BBE" w:rsidRDefault="00AE0F73" w:rsidP="00EE2BBE">
            <w:pPr>
              <w:pStyle w:val="2"/>
              <w:spacing w:line="276" w:lineRule="auto"/>
              <w:jc w:val="center"/>
              <w:rPr>
                <w:szCs w:val="28"/>
              </w:rPr>
            </w:pPr>
            <w:r w:rsidRPr="00EE2BBE">
              <w:rPr>
                <w:szCs w:val="28"/>
              </w:rPr>
              <w:t xml:space="preserve">Конкурс рисунков «Листая памяти страницы» </w:t>
            </w:r>
          </w:p>
        </w:tc>
        <w:tc>
          <w:tcPr>
            <w:tcW w:w="1161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59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ЦНТиК</w:t>
            </w:r>
          </w:p>
        </w:tc>
        <w:tc>
          <w:tcPr>
            <w:tcW w:w="2268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Качалова О.А.</w:t>
            </w:r>
          </w:p>
        </w:tc>
      </w:tr>
      <w:tr w:rsidR="00AE0F73" w:rsidRPr="00EE2BBE" w:rsidTr="00AE0F73">
        <w:trPr>
          <w:trHeight w:val="2"/>
        </w:trPr>
        <w:tc>
          <w:tcPr>
            <w:tcW w:w="862" w:type="dxa"/>
          </w:tcPr>
          <w:p w:rsidR="00AE0F73" w:rsidRPr="00EE2BBE" w:rsidRDefault="00AE0F73" w:rsidP="00EE2BB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8" w:type="dxa"/>
          </w:tcPr>
          <w:p w:rsidR="00AE0F73" w:rsidRPr="00EE2BBE" w:rsidRDefault="00AE0F73" w:rsidP="00EE2BBE">
            <w:pPr>
              <w:pStyle w:val="2"/>
              <w:spacing w:line="276" w:lineRule="auto"/>
              <w:jc w:val="center"/>
              <w:rPr>
                <w:szCs w:val="28"/>
              </w:rPr>
            </w:pPr>
            <w:r w:rsidRPr="00EE2BBE">
              <w:rPr>
                <w:szCs w:val="28"/>
              </w:rPr>
              <w:t>Фотоконкурс «Победная весна»</w:t>
            </w:r>
          </w:p>
        </w:tc>
        <w:tc>
          <w:tcPr>
            <w:tcW w:w="1161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ЦНТиК</w:t>
            </w:r>
          </w:p>
        </w:tc>
        <w:tc>
          <w:tcPr>
            <w:tcW w:w="2268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 xml:space="preserve">Пятковская Д.Г. </w:t>
            </w:r>
          </w:p>
        </w:tc>
      </w:tr>
      <w:tr w:rsidR="00AE0F73" w:rsidRPr="00EE2BBE" w:rsidTr="00AE0F73">
        <w:trPr>
          <w:trHeight w:val="2"/>
        </w:trPr>
        <w:tc>
          <w:tcPr>
            <w:tcW w:w="862" w:type="dxa"/>
          </w:tcPr>
          <w:p w:rsidR="00AE0F73" w:rsidRPr="00EE2BBE" w:rsidRDefault="00AE0F73" w:rsidP="00EE2BB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8" w:type="dxa"/>
          </w:tcPr>
          <w:p w:rsidR="00AE0F73" w:rsidRPr="00EE2BBE" w:rsidRDefault="00AE0F73" w:rsidP="00EE2BBE">
            <w:pPr>
              <w:pStyle w:val="2"/>
              <w:spacing w:line="276" w:lineRule="auto"/>
              <w:jc w:val="center"/>
              <w:rPr>
                <w:szCs w:val="28"/>
              </w:rPr>
            </w:pPr>
            <w:r w:rsidRPr="00EE2BBE">
              <w:rPr>
                <w:szCs w:val="28"/>
              </w:rPr>
              <w:t xml:space="preserve">Акция «Письмо в 41-й год» </w:t>
            </w:r>
          </w:p>
        </w:tc>
        <w:tc>
          <w:tcPr>
            <w:tcW w:w="1161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ЦНтиК</w:t>
            </w:r>
            <w:proofErr w:type="spellEnd"/>
          </w:p>
        </w:tc>
        <w:tc>
          <w:tcPr>
            <w:tcW w:w="2268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Прокофьева М.В.</w:t>
            </w:r>
          </w:p>
        </w:tc>
      </w:tr>
      <w:tr w:rsidR="00AE0F73" w:rsidRPr="00EE2BBE" w:rsidTr="00AE0F73">
        <w:trPr>
          <w:trHeight w:val="2"/>
        </w:trPr>
        <w:tc>
          <w:tcPr>
            <w:tcW w:w="862" w:type="dxa"/>
          </w:tcPr>
          <w:p w:rsidR="00AE0F73" w:rsidRPr="00EE2BBE" w:rsidRDefault="00AE0F73" w:rsidP="00EE2BB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8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Заседание клуба «Ветеран» - «</w:t>
            </w:r>
            <w:r w:rsidR="00EE2BBE" w:rsidRPr="00EE2BBE">
              <w:rPr>
                <w:rFonts w:ascii="Times New Roman" w:hAnsi="Times New Roman" w:cs="Times New Roman"/>
                <w:sz w:val="28"/>
                <w:szCs w:val="28"/>
              </w:rPr>
              <w:t>По фронтовым дорогам с песней</w:t>
            </w: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1" w:type="dxa"/>
          </w:tcPr>
          <w:p w:rsidR="00AE0F73" w:rsidRPr="00EE2BBE" w:rsidRDefault="00EE2BBE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559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AE0F73" w:rsidRPr="00EE2BBE" w:rsidRDefault="00AE0F73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Кузнецова В.И.</w:t>
            </w:r>
          </w:p>
        </w:tc>
      </w:tr>
      <w:tr w:rsidR="00EE2BBE" w:rsidRPr="00EE2BBE" w:rsidTr="00AE0F73">
        <w:trPr>
          <w:trHeight w:val="2"/>
        </w:trPr>
        <w:tc>
          <w:tcPr>
            <w:tcW w:w="862" w:type="dxa"/>
          </w:tcPr>
          <w:p w:rsidR="00EE2BBE" w:rsidRPr="00EE2BBE" w:rsidRDefault="00EE2BBE" w:rsidP="00EE2BB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8" w:type="dxa"/>
          </w:tcPr>
          <w:p w:rsidR="00EE2BBE" w:rsidRPr="00EE2BBE" w:rsidRDefault="00EE2BBE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предпринимателя</w:t>
            </w:r>
          </w:p>
        </w:tc>
        <w:tc>
          <w:tcPr>
            <w:tcW w:w="1161" w:type="dxa"/>
          </w:tcPr>
          <w:p w:rsidR="00EE2BBE" w:rsidRPr="00EE2BBE" w:rsidRDefault="00EE2BBE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1559" w:type="dxa"/>
          </w:tcPr>
          <w:p w:rsidR="00EE2BBE" w:rsidRPr="00EE2BBE" w:rsidRDefault="00EE2BBE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ЦНТиК</w:t>
            </w:r>
          </w:p>
        </w:tc>
        <w:tc>
          <w:tcPr>
            <w:tcW w:w="2268" w:type="dxa"/>
          </w:tcPr>
          <w:p w:rsidR="00EE2BBE" w:rsidRPr="00EE2BBE" w:rsidRDefault="00EE2BBE" w:rsidP="00EE2B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 xml:space="preserve">Лосева Ю.В. </w:t>
            </w:r>
          </w:p>
        </w:tc>
      </w:tr>
      <w:tr w:rsidR="00AE0F73" w:rsidRPr="00EE2BBE" w:rsidTr="00AE0F73">
        <w:trPr>
          <w:trHeight w:val="2"/>
        </w:trPr>
        <w:tc>
          <w:tcPr>
            <w:tcW w:w="862" w:type="dxa"/>
          </w:tcPr>
          <w:p w:rsidR="00AE0F73" w:rsidRPr="00EE2BBE" w:rsidRDefault="00AE0F73" w:rsidP="00EE2B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</w:rPr>
            </w:pPr>
            <w:r w:rsidRPr="00EE2B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8" w:type="dxa"/>
          </w:tcPr>
          <w:p w:rsidR="00AE0F73" w:rsidRPr="00EE2BBE" w:rsidRDefault="00AE0F73" w:rsidP="00EE2BB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BBE">
              <w:rPr>
                <w:rFonts w:ascii="Times New Roman" w:hAnsi="Times New Roman"/>
                <w:sz w:val="28"/>
                <w:szCs w:val="28"/>
              </w:rPr>
              <w:t xml:space="preserve">Акция «Всемирный день без табака» </w:t>
            </w:r>
          </w:p>
        </w:tc>
        <w:tc>
          <w:tcPr>
            <w:tcW w:w="1161" w:type="dxa"/>
          </w:tcPr>
          <w:p w:rsidR="00AE0F73" w:rsidRPr="00EE2BBE" w:rsidRDefault="00AE0F73" w:rsidP="00EE2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19-26.05</w:t>
            </w:r>
          </w:p>
        </w:tc>
        <w:tc>
          <w:tcPr>
            <w:tcW w:w="1559" w:type="dxa"/>
          </w:tcPr>
          <w:p w:rsidR="00AE0F73" w:rsidRPr="00EE2BBE" w:rsidRDefault="00AE0F73" w:rsidP="00EE2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ЦНТиК школы</w:t>
            </w:r>
          </w:p>
          <w:p w:rsidR="00AE0F73" w:rsidRPr="00EE2BBE" w:rsidRDefault="00AE0F73" w:rsidP="00EE2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ПУ-53</w:t>
            </w:r>
          </w:p>
        </w:tc>
        <w:tc>
          <w:tcPr>
            <w:tcW w:w="2268" w:type="dxa"/>
          </w:tcPr>
          <w:p w:rsidR="00AE0F73" w:rsidRPr="00EE2BBE" w:rsidRDefault="00AE0F73" w:rsidP="00EE2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BBE">
              <w:rPr>
                <w:rFonts w:ascii="Times New Roman" w:hAnsi="Times New Roman" w:cs="Times New Roman"/>
                <w:sz w:val="28"/>
                <w:szCs w:val="28"/>
              </w:rPr>
              <w:t>Трусиков Д. А.</w:t>
            </w:r>
          </w:p>
          <w:p w:rsidR="00AE0F73" w:rsidRPr="00EE2BBE" w:rsidRDefault="00AE0F73" w:rsidP="00EE2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72A" w:rsidRPr="00EE2BBE" w:rsidRDefault="00F1572A" w:rsidP="00EE2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311D" w:rsidRPr="0086311D" w:rsidRDefault="0086311D" w:rsidP="00863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6101" w:rsidRPr="00F1572A" w:rsidRDefault="00F1572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1572A">
        <w:rPr>
          <w:rFonts w:ascii="Times New Roman" w:hAnsi="Times New Roman" w:cs="Times New Roman"/>
          <w:b/>
          <w:i/>
          <w:sz w:val="32"/>
          <w:szCs w:val="32"/>
        </w:rPr>
        <w:t>Директор МБУК «</w:t>
      </w:r>
      <w:proofErr w:type="gramStart"/>
      <w:r w:rsidRPr="00F1572A">
        <w:rPr>
          <w:rFonts w:ascii="Times New Roman" w:hAnsi="Times New Roman" w:cs="Times New Roman"/>
          <w:b/>
          <w:i/>
          <w:sz w:val="32"/>
          <w:szCs w:val="32"/>
        </w:rPr>
        <w:t xml:space="preserve">ЦНТиК»   </w:t>
      </w:r>
      <w:proofErr w:type="gramEnd"/>
      <w:r w:rsidRPr="00F1572A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</w:t>
      </w:r>
      <w:proofErr w:type="spellStart"/>
      <w:r w:rsidRPr="00F1572A">
        <w:rPr>
          <w:rFonts w:ascii="Times New Roman" w:hAnsi="Times New Roman" w:cs="Times New Roman"/>
          <w:b/>
          <w:i/>
          <w:sz w:val="32"/>
          <w:szCs w:val="32"/>
        </w:rPr>
        <w:t>М.В.Прокофьева</w:t>
      </w:r>
      <w:proofErr w:type="spellEnd"/>
      <w:r w:rsidRPr="00F1572A"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</w:p>
    <w:sectPr w:rsidR="00F16101" w:rsidRPr="00F1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5F88"/>
    <w:multiLevelType w:val="hybridMultilevel"/>
    <w:tmpl w:val="9BF0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91"/>
    <w:rsid w:val="0086311D"/>
    <w:rsid w:val="00AE0F73"/>
    <w:rsid w:val="00DD5091"/>
    <w:rsid w:val="00EE2BBE"/>
    <w:rsid w:val="00F1572A"/>
    <w:rsid w:val="00F1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0FDAF-E442-483E-8E51-53E50DB1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1D"/>
  </w:style>
  <w:style w:type="paragraph" w:styleId="2">
    <w:name w:val="heading 2"/>
    <w:basedOn w:val="a"/>
    <w:next w:val="a"/>
    <w:link w:val="20"/>
    <w:qFormat/>
    <w:rsid w:val="00AE0F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1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3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631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631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2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AE0F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link w:val="a8"/>
    <w:uiPriority w:val="1"/>
    <w:qFormat/>
    <w:rsid w:val="00AE0F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AE0F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tik-odoe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2017-06-21T13:18:00Z</cp:lastPrinted>
  <dcterms:created xsi:type="dcterms:W3CDTF">2017-06-21T13:06:00Z</dcterms:created>
  <dcterms:modified xsi:type="dcterms:W3CDTF">2017-06-21T13:33:00Z</dcterms:modified>
</cp:coreProperties>
</file>