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9" w:rsidRPr="00785205" w:rsidRDefault="00B96DB9" w:rsidP="00B96DB9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 xml:space="preserve">Творческий отчёт </w:t>
      </w:r>
    </w:p>
    <w:p w:rsidR="00B96DB9" w:rsidRPr="00785205" w:rsidRDefault="00B96DB9" w:rsidP="00B96DB9">
      <w:pPr>
        <w:pStyle w:val="a6"/>
        <w:spacing w:line="360" w:lineRule="auto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детской эстрадной группы</w:t>
      </w:r>
    </w:p>
    <w:p w:rsidR="00B96DB9" w:rsidRPr="00785205" w:rsidRDefault="00B96DB9" w:rsidP="00B96DB9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>«</w:t>
      </w:r>
      <w:r>
        <w:rPr>
          <w:sz w:val="40"/>
          <w:szCs w:val="40"/>
          <w:u w:val="none"/>
        </w:rPr>
        <w:t>Акварель</w:t>
      </w:r>
    </w:p>
    <w:p w:rsidR="00B96DB9" w:rsidRPr="00785205" w:rsidRDefault="00B96DB9" w:rsidP="00B96DB9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>за 201</w:t>
      </w:r>
      <w:r w:rsidR="00CB6513">
        <w:rPr>
          <w:sz w:val="40"/>
          <w:szCs w:val="40"/>
          <w:u w:val="none"/>
        </w:rPr>
        <w:t>8</w:t>
      </w:r>
      <w:r w:rsidRPr="00785205">
        <w:rPr>
          <w:sz w:val="40"/>
          <w:szCs w:val="40"/>
          <w:u w:val="none"/>
        </w:rPr>
        <w:t xml:space="preserve"> год</w:t>
      </w:r>
    </w:p>
    <w:p w:rsidR="00B96DB9" w:rsidRPr="00785205" w:rsidRDefault="00B96DB9" w:rsidP="00B96DB9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>Руководитель – Лосева Ю. В.</w:t>
      </w:r>
    </w:p>
    <w:p w:rsidR="00B96DB9" w:rsidRPr="003A0A00" w:rsidRDefault="004C7B0F" w:rsidP="00B96DB9">
      <w:pPr>
        <w:pStyle w:val="a6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435610</wp:posOffset>
            </wp:positionV>
            <wp:extent cx="5836920" cy="3929380"/>
            <wp:effectExtent l="19050" t="0" r="0" b="0"/>
            <wp:wrapTight wrapText="bothSides">
              <wp:wrapPolygon edited="0">
                <wp:start x="-70" y="0"/>
                <wp:lineTo x="-70" y="21467"/>
                <wp:lineTo x="21572" y="21467"/>
                <wp:lineTo x="21572" y="0"/>
                <wp:lineTo x="-70" y="0"/>
              </wp:wrapPolygon>
            </wp:wrapTight>
            <wp:docPr id="1" name="Рисунок 1" descr="C:\Users\Юля\Desktop\x9WOb3Kb2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x9WOb3Kb2-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DB9" w:rsidRPr="003A0A00" w:rsidRDefault="00B96DB9" w:rsidP="00B96DB9">
      <w:pPr>
        <w:pStyle w:val="a6"/>
        <w:spacing w:line="360" w:lineRule="auto"/>
        <w:rPr>
          <w:sz w:val="28"/>
          <w:szCs w:val="28"/>
        </w:rPr>
      </w:pPr>
    </w:p>
    <w:p w:rsidR="00B96DB9" w:rsidRDefault="00B96DB9" w:rsidP="00B96DB9">
      <w:pPr>
        <w:pStyle w:val="a6"/>
        <w:spacing w:line="360" w:lineRule="auto"/>
        <w:rPr>
          <w:sz w:val="28"/>
          <w:szCs w:val="28"/>
        </w:rPr>
      </w:pPr>
    </w:p>
    <w:p w:rsidR="00B96DB9" w:rsidRDefault="00B96DB9" w:rsidP="00B96DB9">
      <w:pPr>
        <w:pStyle w:val="a6"/>
        <w:spacing w:line="360" w:lineRule="auto"/>
        <w:rPr>
          <w:sz w:val="28"/>
          <w:szCs w:val="28"/>
        </w:rPr>
      </w:pPr>
    </w:p>
    <w:p w:rsidR="00B96DB9" w:rsidRDefault="00B96DB9" w:rsidP="00B96DB9">
      <w:pPr>
        <w:pStyle w:val="a6"/>
        <w:spacing w:line="360" w:lineRule="auto"/>
        <w:rPr>
          <w:sz w:val="28"/>
          <w:szCs w:val="28"/>
        </w:rPr>
      </w:pPr>
    </w:p>
    <w:p w:rsidR="00B96DB9" w:rsidRDefault="00B96DB9" w:rsidP="00B96DB9">
      <w:pPr>
        <w:pStyle w:val="a6"/>
        <w:spacing w:line="360" w:lineRule="auto"/>
        <w:rPr>
          <w:sz w:val="28"/>
          <w:szCs w:val="28"/>
        </w:rPr>
      </w:pPr>
    </w:p>
    <w:p w:rsidR="00B96DB9" w:rsidRPr="003A0A00" w:rsidRDefault="00B96DB9" w:rsidP="00B96DB9">
      <w:pPr>
        <w:pStyle w:val="a6"/>
        <w:spacing w:line="360" w:lineRule="auto"/>
        <w:rPr>
          <w:sz w:val="28"/>
          <w:szCs w:val="28"/>
        </w:rPr>
      </w:pPr>
    </w:p>
    <w:p w:rsidR="00B96DB9" w:rsidRPr="003A0A00" w:rsidRDefault="00B96DB9" w:rsidP="00B96DB9">
      <w:pPr>
        <w:pStyle w:val="a6"/>
        <w:spacing w:line="360" w:lineRule="auto"/>
        <w:rPr>
          <w:sz w:val="28"/>
          <w:szCs w:val="28"/>
          <w:u w:val="none"/>
        </w:rPr>
      </w:pPr>
      <w:r w:rsidRPr="003A0A00">
        <w:rPr>
          <w:sz w:val="28"/>
          <w:szCs w:val="28"/>
          <w:u w:val="none"/>
        </w:rPr>
        <w:t>Одоев 201</w:t>
      </w:r>
      <w:r w:rsidR="00CB6513">
        <w:rPr>
          <w:sz w:val="28"/>
          <w:szCs w:val="28"/>
          <w:u w:val="none"/>
        </w:rPr>
        <w:t>8</w:t>
      </w:r>
      <w:r w:rsidRPr="003A0A00">
        <w:rPr>
          <w:sz w:val="28"/>
          <w:szCs w:val="28"/>
          <w:u w:val="none"/>
        </w:rPr>
        <w:t xml:space="preserve"> г.</w:t>
      </w:r>
    </w:p>
    <w:p w:rsidR="00B96DB9" w:rsidRPr="003A0A00" w:rsidRDefault="00B96DB9" w:rsidP="00B96DB9">
      <w:pPr>
        <w:pStyle w:val="a6"/>
        <w:spacing w:line="360" w:lineRule="auto"/>
        <w:rPr>
          <w:sz w:val="28"/>
          <w:szCs w:val="28"/>
          <w:u w:val="none"/>
        </w:rPr>
      </w:pPr>
      <w:r w:rsidRPr="003A0A00">
        <w:rPr>
          <w:sz w:val="28"/>
          <w:szCs w:val="28"/>
          <w:u w:val="none"/>
        </w:rPr>
        <w:br w:type="page"/>
      </w:r>
    </w:p>
    <w:tbl>
      <w:tblPr>
        <w:tblW w:w="0" w:type="auto"/>
        <w:tblLook w:val="01E0"/>
      </w:tblPr>
      <w:tblGrid>
        <w:gridCol w:w="3692"/>
        <w:gridCol w:w="1655"/>
        <w:gridCol w:w="3706"/>
      </w:tblGrid>
      <w:tr w:rsidR="00B96DB9" w:rsidRPr="003A0A00" w:rsidTr="00795DC2">
        <w:tc>
          <w:tcPr>
            <w:tcW w:w="3692" w:type="dxa"/>
          </w:tcPr>
          <w:p w:rsidR="00B96DB9" w:rsidRPr="003A0A00" w:rsidRDefault="00B96DB9" w:rsidP="00795D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0A00">
              <w:rPr>
                <w:sz w:val="28"/>
                <w:szCs w:val="28"/>
              </w:rPr>
              <w:lastRenderedPageBreak/>
              <w:br w:type="page"/>
            </w:r>
            <w:r w:rsidRPr="003A0A00">
              <w:rPr>
                <w:sz w:val="28"/>
                <w:szCs w:val="28"/>
              </w:rPr>
              <w:br w:type="page"/>
            </w:r>
            <w:r w:rsidRPr="003A0A00">
              <w:rPr>
                <w:sz w:val="28"/>
                <w:szCs w:val="28"/>
              </w:rPr>
              <w:br w:type="page"/>
            </w:r>
            <w:r w:rsidRPr="003A0A00">
              <w:rPr>
                <w:sz w:val="28"/>
                <w:szCs w:val="28"/>
              </w:rPr>
              <w:br w:type="page"/>
            </w:r>
          </w:p>
        </w:tc>
        <w:tc>
          <w:tcPr>
            <w:tcW w:w="1655" w:type="dxa"/>
          </w:tcPr>
          <w:p w:rsidR="00B96DB9" w:rsidRPr="003A0A00" w:rsidRDefault="00B96DB9" w:rsidP="00795DC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706" w:type="dxa"/>
            <w:hideMark/>
          </w:tcPr>
          <w:p w:rsidR="00B96DB9" w:rsidRPr="003A0A00" w:rsidRDefault="00B96DB9" w:rsidP="00795DC2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3A0A00">
              <w:rPr>
                <w:b/>
                <w:spacing w:val="20"/>
                <w:sz w:val="28"/>
                <w:szCs w:val="28"/>
              </w:rPr>
              <w:t>«УТВЕРЖДАЮ»</w:t>
            </w:r>
          </w:p>
          <w:p w:rsidR="00B96DB9" w:rsidRPr="003A0A00" w:rsidRDefault="00B96DB9" w:rsidP="00795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0A00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3A0A00">
              <w:rPr>
                <w:sz w:val="28"/>
                <w:szCs w:val="28"/>
              </w:rPr>
              <w:t>УК «ЦНТиК»</w:t>
            </w:r>
          </w:p>
          <w:p w:rsidR="00B96DB9" w:rsidRPr="003A0A00" w:rsidRDefault="00B96DB9" w:rsidP="00795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0A00">
              <w:rPr>
                <w:sz w:val="28"/>
                <w:szCs w:val="28"/>
              </w:rPr>
              <w:t>_________М. В. Прокофьева</w:t>
            </w:r>
          </w:p>
        </w:tc>
      </w:tr>
    </w:tbl>
    <w:p w:rsidR="00B96DB9" w:rsidRPr="00FA11D7" w:rsidRDefault="00B96DB9" w:rsidP="00B96DB9">
      <w:pPr>
        <w:spacing w:line="360" w:lineRule="auto"/>
        <w:jc w:val="both"/>
        <w:rPr>
          <w:b/>
          <w:bCs/>
          <w:color w:val="000000" w:themeColor="text1"/>
          <w:spacing w:val="20"/>
          <w:sz w:val="28"/>
          <w:szCs w:val="28"/>
        </w:rPr>
      </w:pPr>
    </w:p>
    <w:p w:rsidR="00B96DB9" w:rsidRPr="00FA11D7" w:rsidRDefault="00B96DB9" w:rsidP="00B96DB9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A11D7">
        <w:rPr>
          <w:b/>
          <w:bCs/>
          <w:color w:val="000000" w:themeColor="text1"/>
          <w:sz w:val="28"/>
          <w:szCs w:val="28"/>
        </w:rPr>
        <w:t>Творч</w:t>
      </w:r>
      <w:r>
        <w:rPr>
          <w:b/>
          <w:bCs/>
          <w:color w:val="000000" w:themeColor="text1"/>
          <w:sz w:val="28"/>
          <w:szCs w:val="28"/>
        </w:rPr>
        <w:t>еская характеристика коллектива</w:t>
      </w:r>
    </w:p>
    <w:p w:rsidR="00B96DB9" w:rsidRPr="00FA11D7" w:rsidRDefault="00B96DB9" w:rsidP="00B96DB9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 xml:space="preserve">Детская эстрадная группа «Акварель» была создана в 2008 году. В состав группы входят девочки </w:t>
      </w:r>
      <w:r w:rsidR="004850E4">
        <w:rPr>
          <w:color w:val="000000" w:themeColor="text1"/>
          <w:sz w:val="28"/>
          <w:szCs w:val="28"/>
        </w:rPr>
        <w:t xml:space="preserve">и мальчишки в возрасте </w:t>
      </w:r>
      <w:r w:rsidRPr="00FA11D7">
        <w:rPr>
          <w:color w:val="000000" w:themeColor="text1"/>
          <w:sz w:val="28"/>
          <w:szCs w:val="28"/>
        </w:rPr>
        <w:t>1</w:t>
      </w:r>
      <w:r w:rsidR="004850E4">
        <w:rPr>
          <w:color w:val="000000" w:themeColor="text1"/>
          <w:sz w:val="28"/>
          <w:szCs w:val="28"/>
        </w:rPr>
        <w:t>2</w:t>
      </w:r>
      <w:r w:rsidRPr="00FA11D7">
        <w:rPr>
          <w:color w:val="000000" w:themeColor="text1"/>
          <w:sz w:val="28"/>
          <w:szCs w:val="28"/>
        </w:rPr>
        <w:t>-1</w:t>
      </w:r>
      <w:r w:rsidR="004850E4">
        <w:rPr>
          <w:color w:val="000000" w:themeColor="text1"/>
          <w:sz w:val="28"/>
          <w:szCs w:val="28"/>
        </w:rPr>
        <w:t>6</w:t>
      </w:r>
      <w:r w:rsidRPr="00FA11D7">
        <w:rPr>
          <w:color w:val="000000" w:themeColor="text1"/>
          <w:sz w:val="28"/>
          <w:szCs w:val="28"/>
        </w:rPr>
        <w:t xml:space="preserve"> лет. Коллектив занимается самодеятельным эстрадным песенным творчеством.</w:t>
      </w:r>
    </w:p>
    <w:p w:rsidR="00B96DB9" w:rsidRPr="00FA11D7" w:rsidRDefault="00B96DB9" w:rsidP="00B96DB9">
      <w:pPr>
        <w:spacing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FA11D7">
        <w:rPr>
          <w:b/>
          <w:bCs/>
          <w:color w:val="000000" w:themeColor="text1"/>
          <w:sz w:val="28"/>
          <w:szCs w:val="28"/>
        </w:rPr>
        <w:t>Цель создания коллектива:</w:t>
      </w:r>
    </w:p>
    <w:p w:rsidR="00B96DB9" w:rsidRPr="00FA11D7" w:rsidRDefault="00B96DB9" w:rsidP="00B96DB9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выявление одаренных талантливых детей для реализации их творческого потенциала путем самодеятельного песенного творчества. Коллектив является спутником женского вокального ансамбля «Лейся, песня!»</w:t>
      </w:r>
    </w:p>
    <w:p w:rsidR="00B96DB9" w:rsidRPr="00FA11D7" w:rsidRDefault="00B96DB9" w:rsidP="00B96DB9">
      <w:pPr>
        <w:spacing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FA11D7">
        <w:rPr>
          <w:b/>
          <w:bCs/>
          <w:color w:val="000000" w:themeColor="text1"/>
          <w:sz w:val="28"/>
          <w:szCs w:val="28"/>
        </w:rPr>
        <w:t>Задачами коллектива являются: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Привлечение школьников к разностороннему сотрудничеству на основе общего коллективного творчества;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Организация комплекса мероприятий по нравственному, эстетическому воспитанию подростков и молодежи.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Формирование творческой личности, способной к яркому самовыражению.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Развитие социальной активности и творческого потенциала детей.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Создание условий для развития и самореализации детей и подростков;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Использование новых форм и методов стимулирования творческого самовыражения.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Воспитание эстетического и художественного вкуса среди детей и подростков.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Развитие творческой индивидуальности.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lastRenderedPageBreak/>
        <w:t>Раскрытие юных талантов среди разных категорий детей (инвалидов, «трудные», дети из семей риска).</w:t>
      </w:r>
    </w:p>
    <w:p w:rsidR="00B96DB9" w:rsidRPr="00FA11D7" w:rsidRDefault="00B96DB9" w:rsidP="00B96DB9">
      <w:pPr>
        <w:numPr>
          <w:ilvl w:val="0"/>
          <w:numId w:val="3"/>
        </w:numPr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>Формирование общей культуры.</w:t>
      </w:r>
    </w:p>
    <w:p w:rsidR="00B96DB9" w:rsidRPr="00FA11D7" w:rsidRDefault="00B96DB9" w:rsidP="00B96DB9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 xml:space="preserve">Для решения поставленных задач </w:t>
      </w:r>
      <w:r>
        <w:rPr>
          <w:color w:val="000000" w:themeColor="text1"/>
          <w:sz w:val="28"/>
          <w:szCs w:val="28"/>
        </w:rPr>
        <w:t>разработана система занятий, которые</w:t>
      </w:r>
      <w:r w:rsidRPr="00FA11D7">
        <w:rPr>
          <w:color w:val="000000" w:themeColor="text1"/>
          <w:sz w:val="28"/>
          <w:szCs w:val="28"/>
        </w:rPr>
        <w:t xml:space="preserve"> проводятся два-три раза в неделю. На них дети разучивают </w:t>
      </w:r>
      <w:r>
        <w:rPr>
          <w:color w:val="000000" w:themeColor="text1"/>
          <w:sz w:val="28"/>
          <w:szCs w:val="28"/>
        </w:rPr>
        <w:t xml:space="preserve">песенный материал, готовят </w:t>
      </w:r>
      <w:r w:rsidRPr="00FA11D7">
        <w:rPr>
          <w:color w:val="000000" w:themeColor="text1"/>
          <w:sz w:val="28"/>
          <w:szCs w:val="28"/>
        </w:rPr>
        <w:t xml:space="preserve">концертные номера, постигают основы сценического искусства, </w:t>
      </w:r>
      <w:r>
        <w:rPr>
          <w:color w:val="000000" w:themeColor="text1"/>
          <w:sz w:val="28"/>
          <w:szCs w:val="28"/>
        </w:rPr>
        <w:t>работают над</w:t>
      </w:r>
      <w:r w:rsidRPr="00FA11D7">
        <w:rPr>
          <w:color w:val="000000" w:themeColor="text1"/>
          <w:sz w:val="28"/>
          <w:szCs w:val="28"/>
        </w:rPr>
        <w:t xml:space="preserve"> эстрадны</w:t>
      </w:r>
      <w:r>
        <w:rPr>
          <w:color w:val="000000" w:themeColor="text1"/>
          <w:sz w:val="28"/>
          <w:szCs w:val="28"/>
        </w:rPr>
        <w:t>ми</w:t>
      </w:r>
      <w:r w:rsidRPr="00FA11D7">
        <w:rPr>
          <w:color w:val="000000" w:themeColor="text1"/>
          <w:sz w:val="28"/>
          <w:szCs w:val="28"/>
        </w:rPr>
        <w:t xml:space="preserve"> песн</w:t>
      </w:r>
      <w:r>
        <w:rPr>
          <w:color w:val="000000" w:themeColor="text1"/>
          <w:sz w:val="28"/>
          <w:szCs w:val="28"/>
        </w:rPr>
        <w:t xml:space="preserve">ями. </w:t>
      </w:r>
    </w:p>
    <w:p w:rsidR="004850E4" w:rsidRDefault="004850E4" w:rsidP="00B96D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отчетном 2018 году состав коллектива обновился по объективным причинам. Дети, ранее посещавшие занятия, разъехались учиться по иногородним учебным заведениям.</w:t>
      </w:r>
    </w:p>
    <w:p w:rsidR="004850E4" w:rsidRDefault="004850E4" w:rsidP="00B96D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 коллектива вошли и мальчики. </w:t>
      </w:r>
      <w:r w:rsidR="001B4082">
        <w:rPr>
          <w:color w:val="000000" w:themeColor="text1"/>
          <w:sz w:val="28"/>
          <w:szCs w:val="28"/>
        </w:rPr>
        <w:t>Они с удовольствием посещают вокальные занятия. Участвуют в выступлениях.</w:t>
      </w:r>
    </w:p>
    <w:p w:rsidR="00B96DB9" w:rsidRPr="003317E2" w:rsidRDefault="00B96DB9" w:rsidP="00B96D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17E2">
        <w:rPr>
          <w:color w:val="000000" w:themeColor="text1"/>
          <w:sz w:val="28"/>
          <w:szCs w:val="28"/>
        </w:rPr>
        <w:t>Репертуар коллектива разнообразен так, как богат и разнообразен ни с чем ни сравнимый мир музыки. Особой любовью пользуются произведения патриотической тематики, песни о Родине. Де</w:t>
      </w:r>
      <w:r w:rsidR="004850E4">
        <w:rPr>
          <w:color w:val="000000" w:themeColor="text1"/>
          <w:sz w:val="28"/>
          <w:szCs w:val="28"/>
        </w:rPr>
        <w:t>ти</w:t>
      </w:r>
      <w:r w:rsidRPr="003317E2">
        <w:rPr>
          <w:color w:val="000000" w:themeColor="text1"/>
          <w:sz w:val="28"/>
          <w:szCs w:val="28"/>
        </w:rPr>
        <w:t xml:space="preserve"> с удовольствием исполняют эстрадные хиты разных лет, современные детские и эстрадные песни. Выступают с отдельными сольными номерами.</w:t>
      </w:r>
    </w:p>
    <w:p w:rsidR="00B96DB9" w:rsidRPr="00D141B0" w:rsidRDefault="00B96DB9" w:rsidP="00B96DB9">
      <w:pPr>
        <w:spacing w:line="360" w:lineRule="auto"/>
        <w:ind w:firstLine="709"/>
        <w:jc w:val="both"/>
        <w:rPr>
          <w:rStyle w:val="a9"/>
          <w:i w:val="0"/>
          <w:color w:val="000000" w:themeColor="text1"/>
          <w:sz w:val="28"/>
          <w:szCs w:val="28"/>
        </w:rPr>
      </w:pPr>
      <w:r w:rsidRPr="00D141B0">
        <w:rPr>
          <w:rStyle w:val="a9"/>
          <w:i w:val="0"/>
          <w:color w:val="000000" w:themeColor="text1"/>
          <w:sz w:val="28"/>
          <w:szCs w:val="28"/>
        </w:rPr>
        <w:t>Несмотря на молодость, коллектив сумел найти свой стиль, который выгодно отличает его от других коллективов, используя лучшие примеры современной музыки. В коллективе всегда царит творческая атмосфера, которая и вдохновляет участников на новые идеи, цели и пути их воплощения в жизни.</w:t>
      </w:r>
    </w:p>
    <w:p w:rsidR="00B96DB9" w:rsidRDefault="00B96DB9" w:rsidP="00B96DB9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11D7">
        <w:rPr>
          <w:color w:val="000000" w:themeColor="text1"/>
          <w:sz w:val="28"/>
          <w:szCs w:val="28"/>
        </w:rPr>
        <w:t xml:space="preserve">Коллектив принимает активное участие во всех мероприятиях МБУК «ЦНТиК». </w:t>
      </w:r>
    </w:p>
    <w:p w:rsidR="00B96DB9" w:rsidRPr="00FA11D7" w:rsidRDefault="00B96DB9" w:rsidP="00B96DB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отчетном 201</w:t>
      </w:r>
      <w:r w:rsidR="001B408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году практически ни одно мероприятие не обходилось без выступлений эстрадной группы «Акварель». Вот основные из них: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Концерт «России славные сыны», посвященный Дню Российской Армии и военно-морского флота;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Концерт «Для вас, любимые!», посвященный международному женскому Дню;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Народное гуляние «Победная весна», посвященное Дню Великой Победы;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концерт, посвященный Дню России;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Народное гуляние «Одоевские самоцветы», посвященное Дню Города;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Концерт детской художественной самодеятельности «Летнее настроение» в рамках проекта «Лето в парках»;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концерт, посвященный Дню Тульской Губернии;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 ко Дню народного единства;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Конкурсно - развлекательная программа для молодежи «Мисс Осень 201</w:t>
      </w:r>
      <w:r w:rsidR="00DC73E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»;</w:t>
      </w:r>
    </w:p>
    <w:p w:rsidR="00DC73E7" w:rsidRDefault="00DC73E7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 ко Дню инвалидов «Все мы разные, но все мы вместе!!!»</w:t>
      </w:r>
    </w:p>
    <w:p w:rsidR="00B96DB9" w:rsidRDefault="00B96DB9" w:rsidP="00B96DB9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 «</w:t>
      </w:r>
      <w:r w:rsidR="00DC73E7">
        <w:rPr>
          <w:color w:val="000000" w:themeColor="text1"/>
          <w:sz w:val="28"/>
          <w:szCs w:val="28"/>
        </w:rPr>
        <w:t>Славе – не меркнуть! Традициям – жить!</w:t>
      </w:r>
      <w:r>
        <w:rPr>
          <w:color w:val="000000" w:themeColor="text1"/>
          <w:sz w:val="28"/>
          <w:szCs w:val="28"/>
        </w:rPr>
        <w:t>», посвященный Дню Освобождения Одоева от немецко-фашистских захватчиков и т. д.</w:t>
      </w:r>
    </w:p>
    <w:p w:rsidR="00B96DB9" w:rsidRPr="00BB31CB" w:rsidRDefault="00B96DB9" w:rsidP="00B96DB9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1CB">
        <w:rPr>
          <w:color w:val="000000" w:themeColor="text1"/>
          <w:sz w:val="28"/>
          <w:szCs w:val="28"/>
        </w:rPr>
        <w:t>В планах коллектива так же творчески себя реализовывать, стремиться совершенствовать свое эстрадное творчество, продолжать жить активной концертной деятельностью, а также привлекать большее количество талантливых детей и подростков.</w:t>
      </w:r>
    </w:p>
    <w:p w:rsidR="00B96DB9" w:rsidRPr="00BB31CB" w:rsidRDefault="00B96DB9" w:rsidP="00B96DB9">
      <w:pPr>
        <w:pStyle w:val="a8"/>
        <w:shd w:val="clear" w:color="auto" w:fill="FFFFFF"/>
        <w:spacing w:line="360" w:lineRule="auto"/>
        <w:ind w:left="1429"/>
        <w:jc w:val="both"/>
        <w:rPr>
          <w:color w:val="000000" w:themeColor="text1"/>
          <w:sz w:val="28"/>
          <w:szCs w:val="28"/>
        </w:rPr>
      </w:pPr>
    </w:p>
    <w:p w:rsidR="00B96DB9" w:rsidRDefault="00B96DB9" w:rsidP="00B96DB9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B96DB9" w:rsidRDefault="00B96DB9" w:rsidP="00B96DB9">
      <w:pPr>
        <w:pStyle w:val="1"/>
        <w:keepNext w:val="0"/>
        <w:spacing w:line="360" w:lineRule="auto"/>
        <w:ind w:left="0"/>
        <w:jc w:val="center"/>
        <w:rPr>
          <w:spacing w:val="0"/>
          <w:sz w:val="28"/>
          <w:szCs w:val="28"/>
        </w:rPr>
      </w:pPr>
      <w:r w:rsidRPr="002B0845">
        <w:rPr>
          <w:spacing w:val="0"/>
          <w:sz w:val="28"/>
          <w:szCs w:val="28"/>
        </w:rPr>
        <w:lastRenderedPageBreak/>
        <w:t xml:space="preserve">Репертуар </w:t>
      </w:r>
      <w:r>
        <w:rPr>
          <w:spacing w:val="0"/>
          <w:sz w:val="28"/>
          <w:szCs w:val="28"/>
        </w:rPr>
        <w:t>детской эстрадной группы «Акварель»</w:t>
      </w:r>
    </w:p>
    <w:p w:rsidR="00B96DB9" w:rsidRPr="002B0845" w:rsidRDefault="00B96DB9" w:rsidP="00B96DB9">
      <w:pPr>
        <w:pStyle w:val="1"/>
        <w:keepNext w:val="0"/>
        <w:spacing w:line="360" w:lineRule="auto"/>
        <w:ind w:left="0"/>
        <w:jc w:val="center"/>
        <w:rPr>
          <w:spacing w:val="0"/>
          <w:sz w:val="28"/>
          <w:szCs w:val="28"/>
        </w:rPr>
      </w:pPr>
      <w:r w:rsidRPr="002B0845">
        <w:rPr>
          <w:spacing w:val="0"/>
          <w:sz w:val="28"/>
          <w:szCs w:val="28"/>
        </w:rPr>
        <w:t xml:space="preserve"> муниципального бюджетного учреждения культуры </w:t>
      </w:r>
    </w:p>
    <w:p w:rsidR="00B96DB9" w:rsidRPr="002B0845" w:rsidRDefault="00B96DB9" w:rsidP="00B96DB9">
      <w:pPr>
        <w:pStyle w:val="1"/>
        <w:keepNext w:val="0"/>
        <w:spacing w:line="360" w:lineRule="auto"/>
        <w:ind w:left="0"/>
        <w:jc w:val="center"/>
        <w:rPr>
          <w:spacing w:val="0"/>
          <w:sz w:val="28"/>
          <w:szCs w:val="28"/>
        </w:rPr>
      </w:pPr>
      <w:r w:rsidRPr="002B0845">
        <w:rPr>
          <w:spacing w:val="0"/>
          <w:sz w:val="28"/>
          <w:szCs w:val="28"/>
        </w:rPr>
        <w:t xml:space="preserve">«Центр народного творчества и кино» </w:t>
      </w:r>
    </w:p>
    <w:p w:rsidR="00B96DB9" w:rsidRPr="002B0845" w:rsidRDefault="00B96DB9" w:rsidP="00B96DB9">
      <w:pPr>
        <w:pStyle w:val="2"/>
        <w:spacing w:line="360" w:lineRule="auto"/>
        <w:ind w:firstLine="900"/>
        <w:jc w:val="center"/>
        <w:rPr>
          <w:b/>
          <w:bCs/>
          <w:spacing w:val="0"/>
          <w:szCs w:val="28"/>
        </w:rPr>
      </w:pP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Добронравова, муз. Пахмутовой «Хорошие девчата»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Олева, муз. Дунаевского «Цветные сны»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Танича, муз. Шаинского «Идет солдат по городу»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Серебрякова, муз. Петряшевой «Сто святых церквей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Дербенева, В. Преснякова, муз. Чернавского  «Зурбаган»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И муз. М. Фадеева «Если в сердце живет любовь»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И муз. В. Резникова «Бумажный змей»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И муз. В. Началова «Учитель»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И Муз. Любаши «Школа-время открытий»</w:t>
      </w:r>
    </w:p>
    <w:p w:rsidR="00B96DB9" w:rsidRPr="002B0845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2B0845">
        <w:rPr>
          <w:color w:val="000000"/>
          <w:sz w:val="28"/>
          <w:szCs w:val="28"/>
        </w:rPr>
        <w:t>Сл. и муз.</w:t>
      </w:r>
      <w:r>
        <w:rPr>
          <w:color w:val="000000"/>
          <w:sz w:val="28"/>
          <w:szCs w:val="28"/>
        </w:rPr>
        <w:t xml:space="preserve"> В. Сухарева «Россия - ты моя звезда»</w:t>
      </w:r>
    </w:p>
    <w:p w:rsidR="00B96DB9" w:rsidRPr="002B0845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2B0845">
        <w:rPr>
          <w:color w:val="000000"/>
          <w:sz w:val="28"/>
          <w:szCs w:val="28"/>
        </w:rPr>
        <w:t xml:space="preserve">Сл. и муз. </w:t>
      </w:r>
      <w:r>
        <w:rPr>
          <w:color w:val="000000"/>
          <w:sz w:val="28"/>
          <w:szCs w:val="28"/>
        </w:rPr>
        <w:t>Е. Таран «Моя Россия»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М. Левашко, муз. Дунаевского «Бессмертный полк»</w:t>
      </w:r>
    </w:p>
    <w:p w:rsidR="00B96DB9" w:rsidRPr="002B0845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B0845">
        <w:rPr>
          <w:color w:val="000000"/>
          <w:sz w:val="28"/>
          <w:szCs w:val="28"/>
        </w:rPr>
        <w:t xml:space="preserve">Сл. </w:t>
      </w:r>
      <w:r>
        <w:rPr>
          <w:color w:val="000000"/>
          <w:sz w:val="28"/>
          <w:szCs w:val="28"/>
        </w:rPr>
        <w:t>И муз. Е. Степанова «С Днем рождения, город!»</w:t>
      </w:r>
    </w:p>
    <w:p w:rsidR="00B96DB9" w:rsidRPr="002B0845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И муз. Е. Комар «Мир без войны»</w:t>
      </w:r>
    </w:p>
    <w:p w:rsidR="00B96DB9" w:rsidRPr="002B0845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B0845">
        <w:rPr>
          <w:color w:val="000000"/>
          <w:sz w:val="28"/>
          <w:szCs w:val="28"/>
        </w:rPr>
        <w:t xml:space="preserve">Сл. </w:t>
      </w:r>
      <w:r>
        <w:rPr>
          <w:color w:val="000000"/>
          <w:sz w:val="28"/>
          <w:szCs w:val="28"/>
        </w:rPr>
        <w:t>Дербенева, муз. Крылатова «Песенка о Снежинке»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И муз. И. Смирновой «Три цвета - флаг»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Поперечного, муз. Тухманова «Аист на крыше»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Исаковского, муз. Блантера «Катюша»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Максимова,муз. Петербургского «Синий платочек»</w:t>
      </w: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B96DB9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B96DB9" w:rsidRPr="00586D1B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  <w:rPr>
          <w:b/>
          <w:bCs/>
          <w:spacing w:val="20"/>
          <w:sz w:val="28"/>
          <w:szCs w:val="28"/>
        </w:rPr>
      </w:pPr>
      <w:r w:rsidRPr="00586D1B">
        <w:rPr>
          <w:b/>
          <w:bCs/>
          <w:spacing w:val="20"/>
          <w:sz w:val="28"/>
          <w:szCs w:val="28"/>
        </w:rPr>
        <w:t xml:space="preserve">Материал подготовила: худ. рук. </w:t>
      </w:r>
    </w:p>
    <w:p w:rsidR="00B96DB9" w:rsidRPr="003A0A00" w:rsidRDefault="00B96DB9" w:rsidP="00B96D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3A0A00">
        <w:rPr>
          <w:b/>
          <w:bCs/>
          <w:spacing w:val="20"/>
          <w:sz w:val="28"/>
          <w:szCs w:val="28"/>
        </w:rPr>
        <w:t>ЦНТиК Лосева Ю. В.</w:t>
      </w:r>
    </w:p>
    <w:p w:rsidR="00453A32" w:rsidRDefault="00453A32"/>
    <w:sectPr w:rsidR="00453A32" w:rsidSect="00874701">
      <w:footerReference w:type="even" r:id="rId8"/>
      <w:footerReference w:type="default" r:id="rId9"/>
      <w:pgSz w:w="11909" w:h="16834"/>
      <w:pgMar w:top="1440" w:right="1277" w:bottom="720" w:left="1440" w:header="720" w:footer="720" w:gutter="0"/>
      <w:pgBorders w:offsetFrom="page">
        <w:top w:val="mapleLeaf" w:sz="21" w:space="24" w:color="auto"/>
        <w:left w:val="mapleLeaf" w:sz="21" w:space="24" w:color="auto"/>
        <w:bottom w:val="mapleLeaf" w:sz="21" w:space="24" w:color="auto"/>
        <w:right w:val="mapleLeaf" w:sz="21" w:space="24" w:color="auto"/>
      </w:pgBorders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FA" w:rsidRDefault="005077FA" w:rsidP="00DB25AC">
      <w:r>
        <w:separator/>
      </w:r>
    </w:p>
  </w:endnote>
  <w:endnote w:type="continuationSeparator" w:id="0">
    <w:p w:rsidR="005077FA" w:rsidRDefault="005077FA" w:rsidP="00DB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4F" w:rsidRDefault="000F10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41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74F" w:rsidRDefault="005077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4F" w:rsidRDefault="000F10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41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B0F">
      <w:rPr>
        <w:rStyle w:val="a5"/>
        <w:noProof/>
      </w:rPr>
      <w:t>2</w:t>
    </w:r>
    <w:r>
      <w:rPr>
        <w:rStyle w:val="a5"/>
      </w:rPr>
      <w:fldChar w:fldCharType="end"/>
    </w:r>
  </w:p>
  <w:p w:rsidR="009F274F" w:rsidRDefault="005077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FA" w:rsidRDefault="005077FA" w:rsidP="00DB25AC">
      <w:r>
        <w:separator/>
      </w:r>
    </w:p>
  </w:footnote>
  <w:footnote w:type="continuationSeparator" w:id="0">
    <w:p w:rsidR="005077FA" w:rsidRDefault="005077FA" w:rsidP="00DB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D5F"/>
    <w:multiLevelType w:val="multilevel"/>
    <w:tmpl w:val="BE9CD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33D1"/>
    <w:multiLevelType w:val="multilevel"/>
    <w:tmpl w:val="2E6C4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462AD"/>
    <w:multiLevelType w:val="hybridMultilevel"/>
    <w:tmpl w:val="B5505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DB9"/>
    <w:rsid w:val="000F10AE"/>
    <w:rsid w:val="001B4082"/>
    <w:rsid w:val="0022204E"/>
    <w:rsid w:val="00453A32"/>
    <w:rsid w:val="004850E4"/>
    <w:rsid w:val="004C7B0F"/>
    <w:rsid w:val="005077FA"/>
    <w:rsid w:val="00B96DB9"/>
    <w:rsid w:val="00CB6513"/>
    <w:rsid w:val="00CC4CCF"/>
    <w:rsid w:val="00D141B0"/>
    <w:rsid w:val="00DB25AC"/>
    <w:rsid w:val="00DC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DB9"/>
    <w:pPr>
      <w:keepNext/>
      <w:widowControl w:val="0"/>
      <w:shd w:val="clear" w:color="auto" w:fill="FFFFFF"/>
      <w:autoSpaceDE w:val="0"/>
      <w:autoSpaceDN w:val="0"/>
      <w:adjustRightInd w:val="0"/>
      <w:ind w:left="1075"/>
      <w:outlineLvl w:val="0"/>
    </w:pPr>
    <w:rPr>
      <w:b/>
      <w:bCs/>
      <w:color w:val="000000"/>
      <w:spacing w:val="-11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B9"/>
    <w:rPr>
      <w:rFonts w:ascii="Times New Roman" w:eastAsia="Times New Roman" w:hAnsi="Times New Roman" w:cs="Times New Roman"/>
      <w:b/>
      <w:bCs/>
      <w:color w:val="000000"/>
      <w:spacing w:val="-11"/>
      <w:sz w:val="35"/>
      <w:szCs w:val="35"/>
      <w:shd w:val="clear" w:color="auto" w:fill="FFFFFF"/>
      <w:lang w:eastAsia="ru-RU"/>
    </w:rPr>
  </w:style>
  <w:style w:type="paragraph" w:styleId="a3">
    <w:name w:val="footer"/>
    <w:basedOn w:val="a"/>
    <w:link w:val="a4"/>
    <w:semiHidden/>
    <w:rsid w:val="00B96D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96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96DB9"/>
  </w:style>
  <w:style w:type="paragraph" w:styleId="a6">
    <w:name w:val="Body Text"/>
    <w:basedOn w:val="a"/>
    <w:link w:val="a7"/>
    <w:semiHidden/>
    <w:rsid w:val="00B96DB9"/>
    <w:pPr>
      <w:jc w:val="center"/>
    </w:pPr>
    <w:rPr>
      <w:b/>
      <w:bCs/>
      <w:spacing w:val="20"/>
      <w:sz w:val="32"/>
      <w:u w:val="single"/>
    </w:rPr>
  </w:style>
  <w:style w:type="character" w:customStyle="1" w:styleId="a7">
    <w:name w:val="Основной текст Знак"/>
    <w:basedOn w:val="a0"/>
    <w:link w:val="a6"/>
    <w:semiHidden/>
    <w:rsid w:val="00B96DB9"/>
    <w:rPr>
      <w:rFonts w:ascii="Times New Roman" w:eastAsia="Times New Roman" w:hAnsi="Times New Roman" w:cs="Times New Roman"/>
      <w:b/>
      <w:bCs/>
      <w:spacing w:val="20"/>
      <w:sz w:val="32"/>
      <w:szCs w:val="24"/>
      <w:u w:val="single"/>
      <w:lang w:eastAsia="ru-RU"/>
    </w:rPr>
  </w:style>
  <w:style w:type="paragraph" w:styleId="2">
    <w:name w:val="Body Text 2"/>
    <w:basedOn w:val="a"/>
    <w:link w:val="20"/>
    <w:semiHidden/>
    <w:rsid w:val="00B96DB9"/>
    <w:pPr>
      <w:jc w:val="both"/>
    </w:pPr>
    <w:rPr>
      <w:spacing w:val="20"/>
      <w:sz w:val="28"/>
    </w:rPr>
  </w:style>
  <w:style w:type="character" w:customStyle="1" w:styleId="20">
    <w:name w:val="Основной текст 2 Знак"/>
    <w:basedOn w:val="a0"/>
    <w:link w:val="2"/>
    <w:semiHidden/>
    <w:rsid w:val="00B96DB9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96DB9"/>
    <w:pPr>
      <w:ind w:left="720"/>
      <w:contextualSpacing/>
    </w:pPr>
  </w:style>
  <w:style w:type="character" w:styleId="a9">
    <w:name w:val="Emphasis"/>
    <w:basedOn w:val="a0"/>
    <w:uiPriority w:val="20"/>
    <w:qFormat/>
    <w:rsid w:val="00B96DB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7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Юля</cp:lastModifiedBy>
  <cp:revision>6</cp:revision>
  <dcterms:created xsi:type="dcterms:W3CDTF">2018-01-11T10:41:00Z</dcterms:created>
  <dcterms:modified xsi:type="dcterms:W3CDTF">2019-01-09T10:41:00Z</dcterms:modified>
</cp:coreProperties>
</file>